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DA" w:rsidRPr="00FB175B" w:rsidRDefault="005016DA" w:rsidP="005016DA">
      <w:pPr>
        <w:jc w:val="center"/>
      </w:pPr>
      <w:r w:rsidRPr="00FB175B">
        <w:t>План</w:t>
      </w:r>
    </w:p>
    <w:p w:rsidR="005016DA" w:rsidRPr="00FB175B" w:rsidRDefault="005016DA" w:rsidP="005016DA">
      <w:pPr>
        <w:jc w:val="center"/>
      </w:pPr>
      <w:r w:rsidRPr="00FB175B">
        <w:t xml:space="preserve">проведения работ по текущему ремонту общего имущества на 2015г. в многоквартирном доме № </w:t>
      </w:r>
      <w:proofErr w:type="gramStart"/>
      <w:r w:rsidRPr="00FB175B">
        <w:t>12</w:t>
      </w:r>
      <w:proofErr w:type="gramEnd"/>
      <w:r w:rsidRPr="00FB175B">
        <w:t xml:space="preserve"> а по ул. Парковая</w:t>
      </w:r>
    </w:p>
    <w:p w:rsidR="005016DA" w:rsidRPr="00FB175B" w:rsidRDefault="005016DA" w:rsidP="005016D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00"/>
        <w:gridCol w:w="1158"/>
        <w:gridCol w:w="992"/>
        <w:gridCol w:w="1560"/>
        <w:gridCol w:w="1275"/>
        <w:gridCol w:w="2092"/>
      </w:tblGrid>
      <w:tr w:rsidR="00FB175B" w:rsidRPr="00FB175B" w:rsidTr="00FB175B">
        <w:trPr>
          <w:trHeight w:val="828"/>
        </w:trPr>
        <w:tc>
          <w:tcPr>
            <w:tcW w:w="594" w:type="dxa"/>
            <w:hideMark/>
          </w:tcPr>
          <w:p w:rsidR="00FB175B" w:rsidRPr="00FB175B" w:rsidRDefault="00FB175B" w:rsidP="00C62461">
            <w:pPr>
              <w:jc w:val="center"/>
            </w:pPr>
            <w:r w:rsidRPr="00FB175B">
              <w:t xml:space="preserve">№ </w:t>
            </w:r>
            <w:proofErr w:type="gramStart"/>
            <w:r w:rsidRPr="00FB175B">
              <w:t>п</w:t>
            </w:r>
            <w:proofErr w:type="gramEnd"/>
            <w:r w:rsidRPr="00FB175B">
              <w:t>/п</w:t>
            </w:r>
          </w:p>
        </w:tc>
        <w:tc>
          <w:tcPr>
            <w:tcW w:w="1900" w:type="dxa"/>
            <w:hideMark/>
          </w:tcPr>
          <w:p w:rsidR="00FB175B" w:rsidRPr="00FB175B" w:rsidRDefault="00FB175B" w:rsidP="00C62461">
            <w:r w:rsidRPr="00FB175B">
              <w:t>Наименование работ</w:t>
            </w:r>
          </w:p>
        </w:tc>
        <w:tc>
          <w:tcPr>
            <w:tcW w:w="1158" w:type="dxa"/>
            <w:hideMark/>
          </w:tcPr>
          <w:p w:rsidR="00FB175B" w:rsidRPr="00FB175B" w:rsidRDefault="00FB175B" w:rsidP="00C62461">
            <w:r w:rsidRPr="00FB175B">
              <w:t>Ед. изм.</w:t>
            </w:r>
          </w:p>
        </w:tc>
        <w:tc>
          <w:tcPr>
            <w:tcW w:w="992" w:type="dxa"/>
            <w:hideMark/>
          </w:tcPr>
          <w:p w:rsidR="00FB175B" w:rsidRPr="00FB175B" w:rsidRDefault="00FB175B" w:rsidP="00C62461">
            <w:r w:rsidRPr="00FB175B">
              <w:t>Кол-во</w:t>
            </w:r>
          </w:p>
        </w:tc>
        <w:tc>
          <w:tcPr>
            <w:tcW w:w="1560" w:type="dxa"/>
            <w:hideMark/>
          </w:tcPr>
          <w:p w:rsidR="00FB175B" w:rsidRPr="00FB175B" w:rsidRDefault="00FB175B" w:rsidP="00FB175B">
            <w:r w:rsidRPr="00FB175B">
              <w:t>Стоимость ед</w:t>
            </w:r>
            <w:r>
              <w:t>.</w:t>
            </w:r>
            <w:r w:rsidRPr="00FB175B">
              <w:t xml:space="preserve"> (руб.)</w:t>
            </w:r>
          </w:p>
        </w:tc>
        <w:tc>
          <w:tcPr>
            <w:tcW w:w="1275" w:type="dxa"/>
            <w:hideMark/>
          </w:tcPr>
          <w:p w:rsidR="00FB175B" w:rsidRPr="00FB175B" w:rsidRDefault="00FB175B" w:rsidP="00C62461">
            <w:r w:rsidRPr="00FB175B">
              <w:t>Общая стоимость (руб.)</w:t>
            </w:r>
          </w:p>
        </w:tc>
        <w:tc>
          <w:tcPr>
            <w:tcW w:w="2092" w:type="dxa"/>
          </w:tcPr>
          <w:p w:rsidR="00FB175B" w:rsidRPr="00FB175B" w:rsidRDefault="00FB175B" w:rsidP="00FB175B">
            <w:r>
              <w:t>Срок работ</w:t>
            </w:r>
          </w:p>
        </w:tc>
      </w:tr>
      <w:tr w:rsidR="00FB175B" w:rsidRPr="00FB175B" w:rsidTr="00FB175B">
        <w:trPr>
          <w:trHeight w:val="285"/>
        </w:trPr>
        <w:tc>
          <w:tcPr>
            <w:tcW w:w="594" w:type="dxa"/>
            <w:hideMark/>
          </w:tcPr>
          <w:p w:rsidR="00FB175B" w:rsidRPr="00FB175B" w:rsidRDefault="00FB175B" w:rsidP="00C62461">
            <w:pPr>
              <w:jc w:val="center"/>
            </w:pPr>
            <w:r w:rsidRPr="00FB175B">
              <w:t>1</w:t>
            </w:r>
          </w:p>
        </w:tc>
        <w:tc>
          <w:tcPr>
            <w:tcW w:w="1900" w:type="dxa"/>
            <w:hideMark/>
          </w:tcPr>
          <w:p w:rsidR="00FB175B" w:rsidRPr="00FB175B" w:rsidRDefault="00FB175B" w:rsidP="00C62461">
            <w:r w:rsidRPr="00FB175B">
              <w:t>Ремонт кровли</w:t>
            </w:r>
          </w:p>
        </w:tc>
        <w:tc>
          <w:tcPr>
            <w:tcW w:w="1158" w:type="dxa"/>
            <w:hideMark/>
          </w:tcPr>
          <w:p w:rsidR="00FB175B" w:rsidRPr="00FB175B" w:rsidRDefault="00FB175B" w:rsidP="00C62461">
            <w:r w:rsidRPr="00FB175B">
              <w:t>м</w:t>
            </w:r>
            <w:proofErr w:type="gramStart"/>
            <w:r w:rsidRPr="00FB175B">
              <w:t>2</w:t>
            </w:r>
            <w:proofErr w:type="gramEnd"/>
          </w:p>
        </w:tc>
        <w:tc>
          <w:tcPr>
            <w:tcW w:w="992" w:type="dxa"/>
            <w:hideMark/>
          </w:tcPr>
          <w:p w:rsidR="00FB175B" w:rsidRPr="00FB175B" w:rsidRDefault="00FB175B" w:rsidP="00C62461">
            <w:r w:rsidRPr="00FB175B">
              <w:t>50</w:t>
            </w:r>
          </w:p>
        </w:tc>
        <w:tc>
          <w:tcPr>
            <w:tcW w:w="1560" w:type="dxa"/>
            <w:hideMark/>
          </w:tcPr>
          <w:p w:rsidR="00FB175B" w:rsidRPr="00FB175B" w:rsidRDefault="00FB175B" w:rsidP="00C62461">
            <w:r w:rsidRPr="00FB175B">
              <w:t>840</w:t>
            </w:r>
          </w:p>
        </w:tc>
        <w:tc>
          <w:tcPr>
            <w:tcW w:w="1275" w:type="dxa"/>
            <w:hideMark/>
          </w:tcPr>
          <w:p w:rsidR="00FB175B" w:rsidRPr="00FB175B" w:rsidRDefault="00FB175B" w:rsidP="00C62461">
            <w:r w:rsidRPr="00FB175B">
              <w:t>42000,00</w:t>
            </w:r>
          </w:p>
        </w:tc>
        <w:tc>
          <w:tcPr>
            <w:tcW w:w="2092" w:type="dxa"/>
          </w:tcPr>
          <w:p w:rsidR="00FB175B" w:rsidRPr="00FB175B" w:rsidRDefault="00FB175B" w:rsidP="00C62461">
            <w:r>
              <w:t>май-июль</w:t>
            </w:r>
          </w:p>
        </w:tc>
      </w:tr>
      <w:tr w:rsidR="00FB175B" w:rsidRPr="00FB175B" w:rsidTr="00FB175B">
        <w:trPr>
          <w:trHeight w:val="285"/>
        </w:trPr>
        <w:tc>
          <w:tcPr>
            <w:tcW w:w="594" w:type="dxa"/>
            <w:hideMark/>
          </w:tcPr>
          <w:p w:rsidR="00FB175B" w:rsidRPr="00FB175B" w:rsidRDefault="00FB175B" w:rsidP="00C62461">
            <w:pPr>
              <w:jc w:val="center"/>
            </w:pPr>
            <w:r w:rsidRPr="00FB175B">
              <w:t>2</w:t>
            </w:r>
          </w:p>
        </w:tc>
        <w:tc>
          <w:tcPr>
            <w:tcW w:w="1900" w:type="dxa"/>
            <w:hideMark/>
          </w:tcPr>
          <w:p w:rsidR="00FB175B" w:rsidRPr="00FB175B" w:rsidRDefault="00FB175B" w:rsidP="00C62461">
            <w:r w:rsidRPr="00FB175B">
              <w:t>Ремонт температурного шва</w:t>
            </w:r>
          </w:p>
        </w:tc>
        <w:tc>
          <w:tcPr>
            <w:tcW w:w="1158" w:type="dxa"/>
            <w:hideMark/>
          </w:tcPr>
          <w:p w:rsidR="00FB175B" w:rsidRPr="00FB175B" w:rsidRDefault="00FB175B" w:rsidP="00C62461">
            <w:r w:rsidRPr="00FB175B">
              <w:t>м</w:t>
            </w:r>
          </w:p>
        </w:tc>
        <w:tc>
          <w:tcPr>
            <w:tcW w:w="992" w:type="dxa"/>
            <w:hideMark/>
          </w:tcPr>
          <w:p w:rsidR="00FB175B" w:rsidRPr="00FB175B" w:rsidRDefault="00FB175B" w:rsidP="00C62461">
            <w:r w:rsidRPr="00FB175B">
              <w:t>50</w:t>
            </w:r>
          </w:p>
        </w:tc>
        <w:tc>
          <w:tcPr>
            <w:tcW w:w="1560" w:type="dxa"/>
            <w:hideMark/>
          </w:tcPr>
          <w:p w:rsidR="00FB175B" w:rsidRPr="00FB175B" w:rsidRDefault="00FB175B" w:rsidP="00C62461">
            <w:r w:rsidRPr="00FB175B">
              <w:t>500</w:t>
            </w:r>
          </w:p>
        </w:tc>
        <w:tc>
          <w:tcPr>
            <w:tcW w:w="1275" w:type="dxa"/>
            <w:hideMark/>
          </w:tcPr>
          <w:p w:rsidR="00FB175B" w:rsidRPr="00FB175B" w:rsidRDefault="00FB175B" w:rsidP="00C62461">
            <w:r w:rsidRPr="00FB175B">
              <w:t>25000,00</w:t>
            </w:r>
          </w:p>
        </w:tc>
        <w:tc>
          <w:tcPr>
            <w:tcW w:w="2092" w:type="dxa"/>
          </w:tcPr>
          <w:p w:rsidR="00FB175B" w:rsidRPr="00FB175B" w:rsidRDefault="00FB175B" w:rsidP="00C62461">
            <w:r>
              <w:t>март</w:t>
            </w:r>
          </w:p>
        </w:tc>
      </w:tr>
      <w:tr w:rsidR="00FB175B" w:rsidRPr="00FB175B" w:rsidTr="00FB175B">
        <w:trPr>
          <w:trHeight w:val="855"/>
        </w:trPr>
        <w:tc>
          <w:tcPr>
            <w:tcW w:w="594" w:type="dxa"/>
            <w:hideMark/>
          </w:tcPr>
          <w:p w:rsidR="00FB175B" w:rsidRPr="00FB175B" w:rsidRDefault="00FB175B" w:rsidP="00C62461">
            <w:pPr>
              <w:jc w:val="center"/>
            </w:pPr>
            <w:r w:rsidRPr="00FB175B">
              <w:t>3</w:t>
            </w:r>
          </w:p>
        </w:tc>
        <w:tc>
          <w:tcPr>
            <w:tcW w:w="1900" w:type="dxa"/>
            <w:hideMark/>
          </w:tcPr>
          <w:p w:rsidR="00FB175B" w:rsidRPr="00FB175B" w:rsidRDefault="00FB175B" w:rsidP="00C62461">
            <w:r w:rsidRPr="00FB175B">
              <w:t xml:space="preserve">Ремонт системы гор. </w:t>
            </w:r>
            <w:proofErr w:type="spellStart"/>
            <w:r w:rsidRPr="00FB175B">
              <w:t>водоснабжентия</w:t>
            </w:r>
            <w:proofErr w:type="spellEnd"/>
            <w:r w:rsidRPr="00FB175B">
              <w:t xml:space="preserve"> (труба </w:t>
            </w:r>
            <w:proofErr w:type="spellStart"/>
            <w:r w:rsidRPr="00FB175B">
              <w:t>Ду</w:t>
            </w:r>
            <w:proofErr w:type="spellEnd"/>
            <w:r w:rsidRPr="00FB175B">
              <w:t xml:space="preserve"> -57 мм-16м</w:t>
            </w:r>
            <w:proofErr w:type="gramStart"/>
            <w:r w:rsidRPr="00FB175B">
              <w:t xml:space="preserve"> ,</w:t>
            </w:r>
            <w:proofErr w:type="gramEnd"/>
            <w:r w:rsidRPr="00FB175B">
              <w:t xml:space="preserve"> вентиль </w:t>
            </w:r>
            <w:proofErr w:type="spellStart"/>
            <w:r w:rsidRPr="00FB175B">
              <w:t>Ду</w:t>
            </w:r>
            <w:proofErr w:type="spellEnd"/>
            <w:r w:rsidRPr="00FB175B">
              <w:t xml:space="preserve"> -25мм-20шт)</w:t>
            </w:r>
          </w:p>
        </w:tc>
        <w:tc>
          <w:tcPr>
            <w:tcW w:w="1158" w:type="dxa"/>
            <w:hideMark/>
          </w:tcPr>
          <w:p w:rsidR="00FB175B" w:rsidRPr="00FB175B" w:rsidRDefault="00FB175B" w:rsidP="00C62461">
            <w:r w:rsidRPr="00FB175B">
              <w:t xml:space="preserve"> </w:t>
            </w:r>
          </w:p>
        </w:tc>
        <w:tc>
          <w:tcPr>
            <w:tcW w:w="992" w:type="dxa"/>
            <w:hideMark/>
          </w:tcPr>
          <w:p w:rsidR="00FB175B" w:rsidRPr="00FB175B" w:rsidRDefault="00FB175B" w:rsidP="00C62461">
            <w:r w:rsidRPr="00FB175B">
              <w:t>0</w:t>
            </w:r>
          </w:p>
        </w:tc>
        <w:tc>
          <w:tcPr>
            <w:tcW w:w="1560" w:type="dxa"/>
            <w:hideMark/>
          </w:tcPr>
          <w:p w:rsidR="00FB175B" w:rsidRPr="00FB175B" w:rsidRDefault="00FB175B" w:rsidP="00C62461">
            <w:r w:rsidRPr="00FB175B">
              <w:t>19947</w:t>
            </w:r>
          </w:p>
        </w:tc>
        <w:tc>
          <w:tcPr>
            <w:tcW w:w="1275" w:type="dxa"/>
            <w:hideMark/>
          </w:tcPr>
          <w:p w:rsidR="00FB175B" w:rsidRPr="00FB175B" w:rsidRDefault="00FB175B" w:rsidP="00C62461">
            <w:r w:rsidRPr="00FB175B">
              <w:t>19947,00</w:t>
            </w:r>
          </w:p>
        </w:tc>
        <w:tc>
          <w:tcPr>
            <w:tcW w:w="2092" w:type="dxa"/>
          </w:tcPr>
          <w:p w:rsidR="00FB175B" w:rsidRPr="00FB175B" w:rsidRDefault="00FB175B" w:rsidP="00C62461">
            <w:r>
              <w:t>июль-авгус</w:t>
            </w:r>
            <w:bookmarkStart w:id="0" w:name="_GoBack"/>
            <w:bookmarkEnd w:id="0"/>
            <w:r>
              <w:t>т</w:t>
            </w:r>
          </w:p>
        </w:tc>
      </w:tr>
      <w:tr w:rsidR="00FB175B" w:rsidRPr="00FB175B" w:rsidTr="00FB175B">
        <w:trPr>
          <w:trHeight w:val="270"/>
        </w:trPr>
        <w:tc>
          <w:tcPr>
            <w:tcW w:w="594" w:type="dxa"/>
            <w:hideMark/>
          </w:tcPr>
          <w:p w:rsidR="00FB175B" w:rsidRPr="00FB175B" w:rsidRDefault="00FB175B" w:rsidP="00C62461">
            <w:pPr>
              <w:jc w:val="center"/>
            </w:pPr>
          </w:p>
        </w:tc>
        <w:tc>
          <w:tcPr>
            <w:tcW w:w="1900" w:type="dxa"/>
            <w:hideMark/>
          </w:tcPr>
          <w:p w:rsidR="00FB175B" w:rsidRPr="00FB175B" w:rsidRDefault="00FB175B" w:rsidP="00C62461">
            <w:r w:rsidRPr="00FB175B">
              <w:t xml:space="preserve"> Итого:</w:t>
            </w:r>
          </w:p>
        </w:tc>
        <w:tc>
          <w:tcPr>
            <w:tcW w:w="1158" w:type="dxa"/>
            <w:hideMark/>
          </w:tcPr>
          <w:p w:rsidR="00FB175B" w:rsidRPr="00FB175B" w:rsidRDefault="00FB175B" w:rsidP="00C62461">
            <w:r w:rsidRPr="00FB175B">
              <w:t xml:space="preserve"> </w:t>
            </w:r>
          </w:p>
        </w:tc>
        <w:tc>
          <w:tcPr>
            <w:tcW w:w="992" w:type="dxa"/>
            <w:hideMark/>
          </w:tcPr>
          <w:p w:rsidR="00FB175B" w:rsidRPr="00FB175B" w:rsidRDefault="00FB175B" w:rsidP="00C62461">
            <w:r w:rsidRPr="00FB175B">
              <w:t> </w:t>
            </w:r>
          </w:p>
        </w:tc>
        <w:tc>
          <w:tcPr>
            <w:tcW w:w="1560" w:type="dxa"/>
            <w:hideMark/>
          </w:tcPr>
          <w:p w:rsidR="00FB175B" w:rsidRPr="00FB175B" w:rsidRDefault="00FB175B" w:rsidP="00C62461">
            <w:r w:rsidRPr="00FB175B">
              <w:t xml:space="preserve"> </w:t>
            </w:r>
          </w:p>
        </w:tc>
        <w:tc>
          <w:tcPr>
            <w:tcW w:w="1275" w:type="dxa"/>
            <w:hideMark/>
          </w:tcPr>
          <w:p w:rsidR="00FB175B" w:rsidRPr="00FB175B" w:rsidRDefault="00FB175B" w:rsidP="00C62461">
            <w:r w:rsidRPr="00FB175B">
              <w:t>86947,00</w:t>
            </w:r>
          </w:p>
        </w:tc>
        <w:tc>
          <w:tcPr>
            <w:tcW w:w="2092" w:type="dxa"/>
          </w:tcPr>
          <w:p w:rsidR="00FB175B" w:rsidRPr="00FB175B" w:rsidRDefault="00FB175B" w:rsidP="00C62461"/>
        </w:tc>
      </w:tr>
    </w:tbl>
    <w:p w:rsidR="005016DA" w:rsidRPr="00FB175B" w:rsidRDefault="005016DA" w:rsidP="005016DA">
      <w:pPr>
        <w:jc w:val="center"/>
      </w:pPr>
    </w:p>
    <w:p w:rsidR="00D306CB" w:rsidRDefault="00D306CB"/>
    <w:sectPr w:rsidR="00D3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DA"/>
    <w:rsid w:val="00100E9F"/>
    <w:rsid w:val="0013074D"/>
    <w:rsid w:val="005016DA"/>
    <w:rsid w:val="00D306CB"/>
    <w:rsid w:val="00D46458"/>
    <w:rsid w:val="00F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Гарифуллина</dc:creator>
  <cp:lastModifiedBy>Светлана Гарифуллина</cp:lastModifiedBy>
  <cp:revision>5</cp:revision>
  <dcterms:created xsi:type="dcterms:W3CDTF">2015-03-26T06:50:00Z</dcterms:created>
  <dcterms:modified xsi:type="dcterms:W3CDTF">2015-04-24T03:24:00Z</dcterms:modified>
</cp:coreProperties>
</file>