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6E523F">
        <w:rPr>
          <w:rFonts w:cs="Times New Roman"/>
          <w:szCs w:val="28"/>
        </w:rPr>
        <w:t xml:space="preserve"> </w:t>
      </w:r>
      <w:r w:rsidR="006E523F" w:rsidRPr="006E523F">
        <w:rPr>
          <w:rFonts w:cs="Times New Roman"/>
          <w:szCs w:val="28"/>
          <w:u w:val="single"/>
        </w:rPr>
        <w:t>ООО «Энергетик»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6E523F">
        <w:rPr>
          <w:rFonts w:cs="Times New Roman"/>
          <w:szCs w:val="28"/>
        </w:rPr>
        <w:t xml:space="preserve">: </w:t>
      </w:r>
      <w:r w:rsidR="006E523F" w:rsidRPr="006E523F">
        <w:rPr>
          <w:rFonts w:cs="Times New Roman"/>
          <w:szCs w:val="28"/>
          <w:u w:val="single"/>
        </w:rPr>
        <w:t>5618011678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6E523F">
        <w:rPr>
          <w:rFonts w:cs="Times New Roman"/>
          <w:szCs w:val="28"/>
        </w:rPr>
        <w:t xml:space="preserve"> </w:t>
      </w:r>
      <w:r w:rsidR="006E523F" w:rsidRPr="006E523F">
        <w:rPr>
          <w:rFonts w:cs="Times New Roman"/>
          <w:szCs w:val="28"/>
          <w:u w:val="single"/>
        </w:rPr>
        <w:t>561801001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6E523F">
        <w:rPr>
          <w:rFonts w:cs="Times New Roman"/>
          <w:szCs w:val="28"/>
        </w:rPr>
        <w:t xml:space="preserve">ный период регулирования: </w:t>
      </w:r>
      <w:r w:rsidR="006E523F" w:rsidRPr="006E523F">
        <w:rPr>
          <w:rFonts w:cs="Times New Roman"/>
          <w:szCs w:val="28"/>
          <w:u w:val="single"/>
        </w:rPr>
        <w:t>2015</w:t>
      </w:r>
      <w:r w:rsidR="006E523F">
        <w:rPr>
          <w:rFonts w:cs="Times New Roman"/>
          <w:szCs w:val="28"/>
        </w:rPr>
        <w:t xml:space="preserve"> - </w:t>
      </w:r>
      <w:r w:rsidR="006E523F" w:rsidRPr="006E523F">
        <w:rPr>
          <w:rFonts w:cs="Times New Roman"/>
          <w:szCs w:val="28"/>
          <w:u w:val="single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1134"/>
        <w:gridCol w:w="289"/>
        <w:gridCol w:w="3255"/>
        <w:gridCol w:w="1125"/>
        <w:gridCol w:w="1143"/>
        <w:gridCol w:w="1134"/>
        <w:gridCol w:w="2693"/>
      </w:tblGrid>
      <w:tr w:rsidR="009C74EA" w:rsidRPr="005478BA" w:rsidTr="00304993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04993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04993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30431,22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31178,08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7346,79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9136,39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1965,23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0499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Департаментом по ценам не приняты обосновывающие материалы предприятия при утверждении тарифов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13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12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3483,31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3521,65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71181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3483,31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71181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3521,65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2237,81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BB" w:rsidRPr="005478BA" w:rsidRDefault="007765BB" w:rsidP="007765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3019,31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2531D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0499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выплаты оказаны меньшему количеству</w:t>
            </w:r>
            <w:r w:rsidR="002B3E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чем планировалось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транспортные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253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Регистрация эл. лаборатории, командировочные расходы, </w:t>
            </w:r>
            <w:r w:rsidR="0053357D">
              <w:rPr>
                <w:rFonts w:eastAsia="Times New Roman" w:cs="Times New Roman"/>
                <w:sz w:val="22"/>
                <w:lang w:eastAsia="ru-RU"/>
              </w:rPr>
              <w:t>поверка приборов ЭТЛ, лицензии, охрана труда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23084,43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22041,69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21675,23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20472,96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B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181" w:rsidRPr="005478BA" w:rsidRDefault="000C764C" w:rsidP="0007118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="00071181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04993">
              <w:rPr>
                <w:rFonts w:eastAsia="Times New Roman" w:cs="Times New Roman"/>
                <w:sz w:val="22"/>
                <w:lang w:eastAsia="ru-RU"/>
              </w:rPr>
              <w:t xml:space="preserve">из-за перехода на общую систему налогообложения 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1077,24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64C" w:rsidRPr="005478BA" w:rsidRDefault="000C764C" w:rsidP="000C764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304993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840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04993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8642,74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7807,01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8642,74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7807,01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304993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4,1423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4,6902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304993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37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1964,16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04993">
        <w:trPr>
          <w:trHeight w:val="1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04993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B3EB3" w:rsidRPr="005478BA" w:rsidTr="00B324A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B3" w:rsidRPr="005478BA" w:rsidRDefault="002B3E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B3" w:rsidRPr="005478BA" w:rsidRDefault="002B3E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B3" w:rsidRPr="005478BA" w:rsidRDefault="002B3EB3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B3" w:rsidRPr="005478BA" w:rsidRDefault="002B3E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B3" w:rsidRPr="005478BA" w:rsidRDefault="002B3EB3" w:rsidP="002B3EB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16,360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EB3" w:rsidRPr="005478BA" w:rsidRDefault="002B3EB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764C" w:rsidRPr="005478BA" w:rsidTr="00304993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4C" w:rsidRPr="005478BA" w:rsidRDefault="000C764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64C" w:rsidRPr="005478BA" w:rsidRDefault="000C764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64C" w:rsidRPr="005478BA" w:rsidRDefault="000C764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4C" w:rsidRPr="005478BA" w:rsidRDefault="000C764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4C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 кВт– 20,6</w:t>
            </w:r>
          </w:p>
          <w:p w:rsidR="000C764C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кВт-16,360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64C" w:rsidRPr="005478BA" w:rsidRDefault="000C764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 кВт– 2</w:t>
            </w:r>
          </w:p>
          <w:p w:rsidR="00346DF7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кВт-7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4.n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 кВт– 2</w:t>
            </w:r>
          </w:p>
          <w:p w:rsidR="00346DF7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кВт-43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78555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35 кВт– 4,661</w:t>
            </w:r>
          </w:p>
          <w:p w:rsidR="00346DF7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 кВт-70,421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46DF7" w:rsidRPr="005478BA" w:rsidTr="0030499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F7" w:rsidRPr="005478BA" w:rsidRDefault="00346DF7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4,42</w:t>
            </w:r>
            <w:r w:rsidRPr="00346D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DF7" w:rsidRPr="005478BA" w:rsidRDefault="00346DF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04993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346DF7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F411A1" w:rsidRDefault="007846F7" w:rsidP="007846F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</w:t>
      </w: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7846F7" w:rsidRPr="0000411A" w:rsidRDefault="007846F7" w:rsidP="00F411A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4</w:t>
      </w:r>
    </w:p>
    <w:p w:rsidR="007846F7" w:rsidRPr="0000411A" w:rsidRDefault="007846F7" w:rsidP="007846F7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00411A">
        <w:rPr>
          <w:rFonts w:cs="Times New Roman"/>
          <w:szCs w:val="28"/>
        </w:rPr>
        <w:t xml:space="preserve">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05C8E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557340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557340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557340">
        <w:rPr>
          <w:rFonts w:cs="Times New Roman"/>
          <w:szCs w:val="28"/>
        </w:rPr>
        <w:t xml:space="preserve"> 1831-э</w:t>
      </w:r>
      <w:r>
        <w:rPr>
          <w:rFonts w:cs="Times New Roman"/>
          <w:szCs w:val="28"/>
        </w:rPr>
        <w:t xml:space="preserve"> 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r w:rsidRPr="00F43721">
        <w:rPr>
          <w:rFonts w:cs="Times New Roman"/>
          <w:b/>
          <w:szCs w:val="28"/>
        </w:rPr>
        <w:t xml:space="preserve">Форма раскрытия информации о </w:t>
      </w:r>
      <w:r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>
        <w:rPr>
          <w:rFonts w:cs="Times New Roman"/>
          <w:b/>
          <w:bCs/>
          <w:szCs w:val="28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>
        <w:rPr>
          <w:rFonts w:cs="Times New Roman"/>
          <w:szCs w:val="28"/>
        </w:rPr>
        <w:t xml:space="preserve"> </w:t>
      </w:r>
      <w:r w:rsidRPr="006E523F">
        <w:rPr>
          <w:rFonts w:cs="Times New Roman"/>
          <w:szCs w:val="28"/>
          <w:u w:val="single"/>
        </w:rPr>
        <w:t>ООО «Энергетик»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>
        <w:rPr>
          <w:rFonts w:cs="Times New Roman"/>
          <w:szCs w:val="28"/>
        </w:rPr>
        <w:t xml:space="preserve">: </w:t>
      </w:r>
      <w:r w:rsidRPr="006E523F">
        <w:rPr>
          <w:rFonts w:cs="Times New Roman"/>
          <w:szCs w:val="28"/>
          <w:u w:val="single"/>
        </w:rPr>
        <w:t>5618011678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 w:rsidRPr="006E523F">
        <w:rPr>
          <w:rFonts w:cs="Times New Roman"/>
          <w:szCs w:val="28"/>
          <w:u w:val="single"/>
        </w:rPr>
        <w:t>561801001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>
        <w:rPr>
          <w:rFonts w:cs="Times New Roman"/>
          <w:szCs w:val="28"/>
        </w:rPr>
        <w:t xml:space="preserve">ный период регулирования: </w:t>
      </w:r>
      <w:r w:rsidRPr="006E523F">
        <w:rPr>
          <w:rFonts w:cs="Times New Roman"/>
          <w:szCs w:val="28"/>
          <w:u w:val="single"/>
        </w:rPr>
        <w:t>2015</w:t>
      </w:r>
      <w:r>
        <w:rPr>
          <w:rFonts w:cs="Times New Roman"/>
          <w:szCs w:val="28"/>
        </w:rPr>
        <w:t xml:space="preserve"> - </w:t>
      </w:r>
      <w:r w:rsidRPr="006E523F">
        <w:rPr>
          <w:rFonts w:cs="Times New Roman"/>
          <w:szCs w:val="28"/>
          <w:u w:val="single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4A0BD0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Pr="00230588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изм.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346DF7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lastRenderedPageBreak/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346DF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Остаточная балансовая стоимость       </w:t>
            </w:r>
          </w:p>
          <w:p w:rsidR="00096C4F" w:rsidRPr="00346DF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активов на начало года долгосрочного  </w:t>
            </w:r>
          </w:p>
          <w:p w:rsidR="00096C4F" w:rsidRPr="004060E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1622,24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1622,24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346DF7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346DF7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</w:p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за    </w:t>
            </w:r>
          </w:p>
          <w:p w:rsidR="00346DF7" w:rsidRPr="00EC0A25" w:rsidRDefault="00346DF7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4A0BD0">
        <w:trPr>
          <w:trHeight w:val="412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346DF7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км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346D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8A0316" w:rsidRPr="00892F6B" w:rsidRDefault="008A0316" w:rsidP="004060E7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7" w:rsidRDefault="00247D07" w:rsidP="00757A39">
      <w:r>
        <w:separator/>
      </w:r>
    </w:p>
  </w:endnote>
  <w:endnote w:type="continuationSeparator" w:id="0">
    <w:p w:rsidR="00247D07" w:rsidRDefault="00247D07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Content>
      <w:p w:rsidR="00B72989" w:rsidRDefault="00B729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E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2989" w:rsidRDefault="00B72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7" w:rsidRDefault="00247D07" w:rsidP="00757A39">
      <w:r>
        <w:separator/>
      </w:r>
    </w:p>
  </w:footnote>
  <w:footnote w:type="continuationSeparator" w:id="0">
    <w:p w:rsidR="00247D07" w:rsidRDefault="00247D07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0963"/>
    <w:rsid w:val="00015633"/>
    <w:rsid w:val="0002531D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181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56B"/>
    <w:rsid w:val="000C69DB"/>
    <w:rsid w:val="000C764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D07"/>
    <w:rsid w:val="00253CEC"/>
    <w:rsid w:val="00271A84"/>
    <w:rsid w:val="00273429"/>
    <w:rsid w:val="002770C0"/>
    <w:rsid w:val="00281519"/>
    <w:rsid w:val="00297292"/>
    <w:rsid w:val="002B0030"/>
    <w:rsid w:val="002B3EB3"/>
    <w:rsid w:val="002B5113"/>
    <w:rsid w:val="002C343C"/>
    <w:rsid w:val="002C5B25"/>
    <w:rsid w:val="002C6717"/>
    <w:rsid w:val="002C7946"/>
    <w:rsid w:val="002D7E06"/>
    <w:rsid w:val="002E51D5"/>
    <w:rsid w:val="002F333A"/>
    <w:rsid w:val="00304993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46DF7"/>
    <w:rsid w:val="00354A45"/>
    <w:rsid w:val="00357C13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0E7"/>
    <w:rsid w:val="004062AE"/>
    <w:rsid w:val="00411A82"/>
    <w:rsid w:val="00412AB5"/>
    <w:rsid w:val="00413437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2807"/>
    <w:rsid w:val="00491B82"/>
    <w:rsid w:val="004A0BD0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3357D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23F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5B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87A7D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51E4"/>
    <w:rsid w:val="00B67159"/>
    <w:rsid w:val="00B7298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11A1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7CF9-F44F-4C3C-A4D5-43AEFE7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Татьяна Емельянова</cp:lastModifiedBy>
  <cp:revision>11</cp:revision>
  <cp:lastPrinted>2014-11-28T13:05:00Z</cp:lastPrinted>
  <dcterms:created xsi:type="dcterms:W3CDTF">2015-01-19T12:12:00Z</dcterms:created>
  <dcterms:modified xsi:type="dcterms:W3CDTF">2015-04-24T08:25:00Z</dcterms:modified>
</cp:coreProperties>
</file>